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7BD2" w14:textId="5A203D91" w:rsidR="008341E8" w:rsidRPr="005472D1" w:rsidRDefault="008341E8" w:rsidP="006D6F99">
      <w:pPr>
        <w:pStyle w:val="Nzov"/>
        <w:spacing w:after="240"/>
        <w:jc w:val="both"/>
        <w:rPr>
          <w:sz w:val="24"/>
          <w:szCs w:val="24"/>
        </w:rPr>
      </w:pPr>
      <w:r w:rsidRPr="005472D1">
        <w:rPr>
          <w:sz w:val="24"/>
          <w:szCs w:val="24"/>
        </w:rPr>
        <w:t>Zápisnica č.</w:t>
      </w:r>
      <w:r w:rsidR="00AE7A6B" w:rsidRPr="005472D1">
        <w:rPr>
          <w:sz w:val="24"/>
          <w:szCs w:val="24"/>
        </w:rPr>
        <w:t xml:space="preserve"> </w:t>
      </w:r>
      <w:r w:rsidR="00CC009F">
        <w:rPr>
          <w:sz w:val="24"/>
          <w:szCs w:val="24"/>
        </w:rPr>
        <w:t>6</w:t>
      </w:r>
      <w:r w:rsidR="003D7934" w:rsidRPr="005472D1">
        <w:rPr>
          <w:sz w:val="24"/>
          <w:szCs w:val="24"/>
        </w:rPr>
        <w:t xml:space="preserve"> </w:t>
      </w:r>
      <w:r w:rsidRPr="005472D1">
        <w:rPr>
          <w:sz w:val="24"/>
          <w:szCs w:val="24"/>
        </w:rPr>
        <w:t xml:space="preserve">z rokovania Vzdelávacieho úseku SZTŠ </w:t>
      </w:r>
      <w:r w:rsidR="004A352B">
        <w:rPr>
          <w:sz w:val="24"/>
          <w:szCs w:val="24"/>
        </w:rPr>
        <w:t>23</w:t>
      </w:r>
      <w:r w:rsidR="00B87EDE" w:rsidRPr="005472D1">
        <w:rPr>
          <w:sz w:val="24"/>
          <w:szCs w:val="24"/>
        </w:rPr>
        <w:t>.</w:t>
      </w:r>
      <w:r w:rsidR="004A352B">
        <w:rPr>
          <w:sz w:val="24"/>
          <w:szCs w:val="24"/>
        </w:rPr>
        <w:t>10</w:t>
      </w:r>
      <w:r w:rsidR="00E02F9B" w:rsidRPr="005472D1">
        <w:rPr>
          <w:sz w:val="24"/>
          <w:szCs w:val="24"/>
        </w:rPr>
        <w:t>.201</w:t>
      </w:r>
      <w:r w:rsidR="00EA4395">
        <w:rPr>
          <w:sz w:val="24"/>
          <w:szCs w:val="24"/>
        </w:rPr>
        <w:t>9</w:t>
      </w:r>
      <w:r w:rsidR="00DA53E9" w:rsidRPr="005472D1">
        <w:rPr>
          <w:sz w:val="24"/>
          <w:szCs w:val="24"/>
        </w:rPr>
        <w:t xml:space="preserve"> v</w:t>
      </w:r>
      <w:r w:rsidR="00E02F9B" w:rsidRPr="005472D1">
        <w:rPr>
          <w:sz w:val="24"/>
          <w:szCs w:val="24"/>
        </w:rPr>
        <w:t> </w:t>
      </w:r>
      <w:r w:rsidR="00D00DCA">
        <w:rPr>
          <w:sz w:val="24"/>
          <w:szCs w:val="24"/>
        </w:rPr>
        <w:t>Bratislave</w:t>
      </w:r>
    </w:p>
    <w:p w14:paraId="6269B717" w14:textId="2C51BF01" w:rsidR="007E7111" w:rsidRDefault="00D3541B" w:rsidP="006D6F99">
      <w:pPr>
        <w:spacing w:after="240"/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Prítomní:</w:t>
      </w:r>
      <w:r w:rsidRPr="005472D1">
        <w:rPr>
          <w:rFonts w:ascii="Arial" w:eastAsia="Arial Unicode MS" w:hAnsi="Arial" w:cs="Arial"/>
        </w:rPr>
        <w:tab/>
      </w:r>
      <w:r w:rsidRPr="005472D1">
        <w:rPr>
          <w:rFonts w:ascii="Arial" w:eastAsia="Arial Unicode MS" w:hAnsi="Arial" w:cs="Arial"/>
        </w:rPr>
        <w:tab/>
      </w:r>
      <w:r w:rsidR="00650694" w:rsidRPr="005472D1">
        <w:rPr>
          <w:rFonts w:ascii="Arial" w:eastAsia="Arial Unicode MS" w:hAnsi="Arial" w:cs="Arial"/>
        </w:rPr>
        <w:t>Slimák,</w:t>
      </w:r>
      <w:r w:rsidR="00B43A5A" w:rsidRPr="005472D1">
        <w:rPr>
          <w:rFonts w:ascii="Arial" w:eastAsia="Arial Unicode MS" w:hAnsi="Arial" w:cs="Arial"/>
        </w:rPr>
        <w:t xml:space="preserve"> </w:t>
      </w:r>
      <w:r w:rsidR="00881775" w:rsidRPr="005472D1">
        <w:rPr>
          <w:rFonts w:ascii="Arial" w:eastAsia="Arial Unicode MS" w:hAnsi="Arial" w:cs="Arial"/>
        </w:rPr>
        <w:t>Špánik</w:t>
      </w:r>
      <w:r w:rsidR="006174E7" w:rsidRPr="005472D1">
        <w:rPr>
          <w:rFonts w:ascii="Arial" w:eastAsia="Arial Unicode MS" w:hAnsi="Arial" w:cs="Arial"/>
        </w:rPr>
        <w:t>, Chren</w:t>
      </w:r>
    </w:p>
    <w:p w14:paraId="0CA1DD87" w14:textId="41B98EAE" w:rsidR="007E7111" w:rsidRPr="005472D1" w:rsidRDefault="007E7111" w:rsidP="006D6F99">
      <w:pPr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Ospravedlnený:</w:t>
      </w:r>
      <w:r w:rsidR="00CC009F">
        <w:rPr>
          <w:rFonts w:ascii="Arial" w:eastAsia="Arial Unicode MS" w:hAnsi="Arial" w:cs="Arial"/>
        </w:rPr>
        <w:tab/>
        <w:t>Solus</w:t>
      </w:r>
    </w:p>
    <w:p w14:paraId="38BC344C" w14:textId="5BE97167" w:rsidR="008D0369" w:rsidRDefault="00881775" w:rsidP="008D0369">
      <w:p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Program:</w:t>
      </w:r>
    </w:p>
    <w:p w14:paraId="7C7DF429" w14:textId="2619532E" w:rsidR="000C6BB2" w:rsidRPr="00AF1A78" w:rsidRDefault="00D11DE8" w:rsidP="000C6BB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KP</w:t>
      </w:r>
      <w:r w:rsidR="004A352B">
        <w:rPr>
          <w:rFonts w:ascii="Arial" w:hAnsi="Arial" w:cs="Arial"/>
        </w:rPr>
        <w:t xml:space="preserve"> – </w:t>
      </w:r>
      <w:r w:rsidR="004A352B">
        <w:t>prerokované dňa 31</w:t>
      </w:r>
      <w:r w:rsidR="004A352B" w:rsidRPr="005472D1">
        <w:t>.</w:t>
      </w:r>
      <w:r w:rsidR="004A352B">
        <w:t>8</w:t>
      </w:r>
      <w:r w:rsidR="004A352B" w:rsidRPr="005472D1">
        <w:t>.201</w:t>
      </w:r>
      <w:r w:rsidR="004A352B">
        <w:t>9</w:t>
      </w:r>
      <w:r w:rsidR="00CB0CAE">
        <w:t xml:space="preserve"> a 23.10.2019</w:t>
      </w:r>
      <w:r w:rsidR="0085030D">
        <w:t>.</w:t>
      </w:r>
      <w:r w:rsidR="005878A1">
        <w:t xml:space="preserve"> Návrh zmien odoslaný na schválenie prezídiu SZTŠ.</w:t>
      </w:r>
    </w:p>
    <w:p w14:paraId="3498CC26" w14:textId="77777777" w:rsidR="00AF1A78" w:rsidRPr="00CB0CAE" w:rsidRDefault="00AF1A78" w:rsidP="00AF1A78">
      <w:pPr>
        <w:ind w:left="720"/>
        <w:jc w:val="both"/>
        <w:rPr>
          <w:rFonts w:ascii="Arial" w:hAnsi="Arial" w:cs="Arial"/>
        </w:rPr>
      </w:pPr>
    </w:p>
    <w:p w14:paraId="66ADEC42" w14:textId="64DCAFBC" w:rsidR="00CB0CAE" w:rsidRDefault="00CB0CAE" w:rsidP="000C6BB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Tanečný kongres – VÚ navrhuje uskutočniť Tanečný kongres 2020 deň po MSR 1</w:t>
      </w:r>
      <w:r w:rsidR="00515CE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tancov v mieste konania MSR.</w:t>
      </w:r>
      <w:r w:rsidR="00A55326">
        <w:rPr>
          <w:rFonts w:ascii="Arial" w:hAnsi="Arial" w:cs="Arial"/>
        </w:rPr>
        <w:t xml:space="preserve"> Organizátor MSR prisľúbil prenájom priestor pre túto akciu zd</w:t>
      </w:r>
      <w:r w:rsidR="002F61D0">
        <w:rPr>
          <w:rFonts w:ascii="Arial" w:hAnsi="Arial" w:cs="Arial"/>
        </w:rPr>
        <w:t xml:space="preserve">arma, začo VÚ a SZTŠ </w:t>
      </w:r>
      <w:r w:rsidR="00652728">
        <w:rPr>
          <w:rFonts w:ascii="Arial" w:hAnsi="Arial" w:cs="Arial"/>
        </w:rPr>
        <w:t>ďakuje</w:t>
      </w:r>
      <w:r w:rsidR="002F61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14EA8A6" w14:textId="77777777" w:rsidR="00AF1A78" w:rsidRDefault="00AF1A78" w:rsidP="00AF1A78">
      <w:pPr>
        <w:jc w:val="both"/>
        <w:rPr>
          <w:rFonts w:ascii="Arial" w:hAnsi="Arial" w:cs="Arial"/>
        </w:rPr>
      </w:pPr>
    </w:p>
    <w:p w14:paraId="16E2D487" w14:textId="3CA92BF5" w:rsidR="00CB0CAE" w:rsidRDefault="00CB0CAE" w:rsidP="000C6BB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lektorov na Tanečný kongres 2020</w:t>
      </w:r>
      <w:r w:rsidR="00515CE3">
        <w:rPr>
          <w:rFonts w:ascii="Arial" w:hAnsi="Arial" w:cs="Arial"/>
        </w:rPr>
        <w:t>:</w:t>
      </w:r>
    </w:p>
    <w:p w14:paraId="3FD39D68" w14:textId="3C07D24F" w:rsidR="00955B81" w:rsidRDefault="00CB0CAE" w:rsidP="00CB0C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Juraj Pavele</w:t>
      </w:r>
      <w:r w:rsidR="00314E73">
        <w:rPr>
          <w:rFonts w:ascii="Arial" w:hAnsi="Arial" w:cs="Arial"/>
        </w:rPr>
        <w:t>k</w:t>
      </w:r>
      <w:r w:rsidR="00810750">
        <w:rPr>
          <w:rFonts w:ascii="Arial" w:hAnsi="Arial" w:cs="Arial"/>
        </w:rPr>
        <w:t xml:space="preserve"> </w:t>
      </w:r>
      <w:r w:rsidR="003348BB">
        <w:rPr>
          <w:rFonts w:ascii="Arial" w:hAnsi="Arial" w:cs="Arial"/>
        </w:rPr>
        <w:t>–</w:t>
      </w:r>
      <w:r w:rsidR="00810750">
        <w:rPr>
          <w:rFonts w:ascii="Arial" w:hAnsi="Arial" w:cs="Arial"/>
        </w:rPr>
        <w:t xml:space="preserve"> psyc</w:t>
      </w:r>
      <w:r w:rsidR="003348BB">
        <w:rPr>
          <w:rFonts w:ascii="Arial" w:hAnsi="Arial" w:cs="Arial"/>
        </w:rPr>
        <w:t>hológia</w:t>
      </w:r>
    </w:p>
    <w:p w14:paraId="0DAE971B" w14:textId="26A2E5E3" w:rsidR="003348BB" w:rsidRDefault="003348BB" w:rsidP="00CB0C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Ďalší lektori budú </w:t>
      </w:r>
      <w:r w:rsidR="00CF7806">
        <w:rPr>
          <w:rFonts w:ascii="Arial" w:hAnsi="Arial" w:cs="Arial"/>
        </w:rPr>
        <w:t>doplnení</w:t>
      </w:r>
      <w:r>
        <w:rPr>
          <w:rFonts w:ascii="Arial" w:hAnsi="Arial" w:cs="Arial"/>
        </w:rPr>
        <w:t xml:space="preserve"> na </w:t>
      </w:r>
      <w:r w:rsidR="00CF7806">
        <w:rPr>
          <w:rFonts w:ascii="Arial" w:hAnsi="Arial" w:cs="Arial"/>
        </w:rPr>
        <w:t>najbližšom zasadnutí.</w:t>
      </w:r>
    </w:p>
    <w:p w14:paraId="7D75219E" w14:textId="77777777" w:rsidR="00AF1A78" w:rsidRDefault="00AF1A78" w:rsidP="00CB0CAE">
      <w:pPr>
        <w:ind w:left="720"/>
        <w:jc w:val="both"/>
        <w:rPr>
          <w:rFonts w:ascii="Arial" w:hAnsi="Arial" w:cs="Arial"/>
        </w:rPr>
      </w:pPr>
    </w:p>
    <w:p w14:paraId="5FEE57E8" w14:textId="403D3FBB" w:rsidR="00955B81" w:rsidRDefault="00955B81" w:rsidP="00955B81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Reprezentačné sústredenie Juniorov – lektori na roky 2020 a 2021</w:t>
      </w:r>
    </w:p>
    <w:p w14:paraId="0CFD7729" w14:textId="2D77EF23" w:rsidR="00955B81" w:rsidRDefault="00955B81" w:rsidP="00955B8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ŠTT: Kocsis, Vadkerti H., Surovec</w:t>
      </w:r>
      <w:r w:rsidR="00515CE3">
        <w:rPr>
          <w:rFonts w:ascii="Arial" w:hAnsi="Arial" w:cs="Arial"/>
        </w:rPr>
        <w:t xml:space="preserve">, </w:t>
      </w:r>
      <w:r w:rsidR="00DC5FAE">
        <w:rPr>
          <w:rFonts w:ascii="Arial" w:hAnsi="Arial" w:cs="Arial"/>
        </w:rPr>
        <w:t xml:space="preserve">náhradník: </w:t>
      </w:r>
      <w:r w:rsidR="00515CE3">
        <w:rPr>
          <w:rFonts w:ascii="Arial" w:hAnsi="Arial" w:cs="Arial"/>
        </w:rPr>
        <w:t>Kováč.</w:t>
      </w:r>
    </w:p>
    <w:p w14:paraId="131A8D49" w14:textId="11979E04" w:rsidR="00CB0CAE" w:rsidRDefault="00955B81" w:rsidP="00955B8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LAT:</w:t>
      </w:r>
      <w:r w:rsidR="00CB0CAE">
        <w:rPr>
          <w:rFonts w:ascii="Arial" w:hAnsi="Arial" w:cs="Arial"/>
        </w:rPr>
        <w:t xml:space="preserve"> </w:t>
      </w:r>
      <w:r w:rsidR="00515CE3">
        <w:rPr>
          <w:rFonts w:ascii="Arial" w:hAnsi="Arial" w:cs="Arial"/>
        </w:rPr>
        <w:t xml:space="preserve">Horvátová, Plačko, Fáber, </w:t>
      </w:r>
      <w:r w:rsidR="00DC5FAE">
        <w:rPr>
          <w:rFonts w:ascii="Arial" w:hAnsi="Arial" w:cs="Arial"/>
        </w:rPr>
        <w:t xml:space="preserve">náhradník: </w:t>
      </w:r>
      <w:r w:rsidR="00515CE3">
        <w:rPr>
          <w:rFonts w:ascii="Arial" w:hAnsi="Arial" w:cs="Arial"/>
        </w:rPr>
        <w:t>Hein.</w:t>
      </w:r>
    </w:p>
    <w:p w14:paraId="0095BD6C" w14:textId="77777777" w:rsidR="00AF1A78" w:rsidRDefault="00AF1A78" w:rsidP="00955B81">
      <w:pPr>
        <w:ind w:left="720"/>
        <w:jc w:val="both"/>
        <w:rPr>
          <w:rFonts w:ascii="Arial" w:hAnsi="Arial" w:cs="Arial"/>
        </w:rPr>
      </w:pPr>
    </w:p>
    <w:p w14:paraId="29E1FC82" w14:textId="5804B9EA" w:rsidR="0085030D" w:rsidRDefault="0085030D" w:rsidP="0085030D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 seniorov – 14.12.2019</w:t>
      </w:r>
    </w:p>
    <w:p w14:paraId="39AF6194" w14:textId="1E6BC3E8" w:rsidR="0085030D" w:rsidRPr="0085030D" w:rsidRDefault="0085030D" w:rsidP="0085030D">
      <w:pPr>
        <w:ind w:left="720"/>
        <w:rPr>
          <w:rFonts w:ascii="Arial" w:hAnsi="Arial" w:cs="Arial"/>
        </w:rPr>
      </w:pPr>
      <w:r w:rsidRPr="0085030D">
        <w:rPr>
          <w:rFonts w:ascii="Arial" w:hAnsi="Arial" w:cs="Arial"/>
        </w:rPr>
        <w:t>ŠTT:</w:t>
      </w:r>
      <w:r w:rsidR="008439AC">
        <w:rPr>
          <w:rFonts w:ascii="Arial" w:hAnsi="Arial" w:cs="Arial"/>
        </w:rPr>
        <w:t xml:space="preserve"> </w:t>
      </w:r>
      <w:r w:rsidRPr="0085030D">
        <w:rPr>
          <w:rFonts w:ascii="Arial" w:hAnsi="Arial" w:cs="Arial"/>
        </w:rPr>
        <w:t>Dušan Paška</w:t>
      </w:r>
      <w:r w:rsidR="008439AC">
        <w:rPr>
          <w:rFonts w:ascii="Arial" w:hAnsi="Arial" w:cs="Arial"/>
        </w:rPr>
        <w:t>, Milan Špánik</w:t>
      </w:r>
      <w:r w:rsidRPr="0085030D">
        <w:rPr>
          <w:rFonts w:ascii="Arial" w:hAnsi="Arial" w:cs="Arial"/>
        </w:rPr>
        <w:tab/>
      </w:r>
    </w:p>
    <w:p w14:paraId="183F4907" w14:textId="7F2AB3AC" w:rsidR="0085030D" w:rsidRDefault="0085030D" w:rsidP="0085030D">
      <w:pPr>
        <w:ind w:left="720"/>
        <w:rPr>
          <w:rFonts w:ascii="Arial" w:hAnsi="Arial" w:cs="Arial"/>
        </w:rPr>
      </w:pPr>
      <w:r w:rsidRPr="0085030D">
        <w:rPr>
          <w:rFonts w:ascii="Arial" w:hAnsi="Arial" w:cs="Arial"/>
        </w:rPr>
        <w:t xml:space="preserve">LAT: </w:t>
      </w:r>
      <w:r w:rsidR="008439AC">
        <w:rPr>
          <w:rFonts w:ascii="Arial" w:hAnsi="Arial" w:cs="Arial"/>
        </w:rPr>
        <w:t xml:space="preserve">Pavel Imre, </w:t>
      </w:r>
      <w:r w:rsidR="00C878B5">
        <w:rPr>
          <w:rFonts w:ascii="Arial" w:hAnsi="Arial" w:cs="Arial"/>
        </w:rPr>
        <w:t>Jiří</w:t>
      </w:r>
      <w:r w:rsidR="008439AC">
        <w:rPr>
          <w:rFonts w:ascii="Arial" w:hAnsi="Arial" w:cs="Arial"/>
        </w:rPr>
        <w:t xml:space="preserve"> Hein</w:t>
      </w:r>
      <w:r w:rsidR="00C72EE0">
        <w:rPr>
          <w:rFonts w:ascii="Arial" w:hAnsi="Arial" w:cs="Arial"/>
        </w:rPr>
        <w:t>.</w:t>
      </w:r>
    </w:p>
    <w:p w14:paraId="5AA93F22" w14:textId="164F40DA" w:rsidR="00C72EE0" w:rsidRDefault="00C72EE0" w:rsidP="008503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VÚ vypíše konkurz na organizátora reprezentačného sústredenia Seniorov.</w:t>
      </w:r>
    </w:p>
    <w:p w14:paraId="448BA86F" w14:textId="77777777" w:rsidR="00AF1A78" w:rsidRDefault="00AF1A78" w:rsidP="0085030D">
      <w:pPr>
        <w:ind w:left="720"/>
        <w:rPr>
          <w:rFonts w:ascii="Arial" w:hAnsi="Arial" w:cs="Arial"/>
        </w:rPr>
      </w:pPr>
    </w:p>
    <w:p w14:paraId="4D91083B" w14:textId="3CC99223" w:rsidR="0085030D" w:rsidRDefault="00694B7D" w:rsidP="0085030D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VÚ navrhuje </w:t>
      </w:r>
      <w:r w:rsidR="00604ABE">
        <w:rPr>
          <w:rFonts w:ascii="Arial" w:hAnsi="Arial" w:cs="Arial"/>
        </w:rPr>
        <w:t>z</w:t>
      </w:r>
      <w:r w:rsidR="0085030D">
        <w:rPr>
          <w:rFonts w:ascii="Arial" w:hAnsi="Arial" w:cs="Arial"/>
        </w:rPr>
        <w:t xml:space="preserve">výšenie </w:t>
      </w:r>
      <w:r w:rsidR="00604ABE">
        <w:rPr>
          <w:rFonts w:ascii="Arial" w:hAnsi="Arial" w:cs="Arial"/>
        </w:rPr>
        <w:t>mzdy pre lektorov na</w:t>
      </w:r>
      <w:r w:rsidR="0085030D">
        <w:rPr>
          <w:rFonts w:ascii="Arial" w:hAnsi="Arial" w:cs="Arial"/>
        </w:rPr>
        <w:t xml:space="preserve"> 30 Euro </w:t>
      </w:r>
      <w:r w:rsidR="00604ABE">
        <w:rPr>
          <w:rFonts w:ascii="Arial" w:hAnsi="Arial" w:cs="Arial"/>
        </w:rPr>
        <w:t xml:space="preserve">/ 45 minút </w:t>
      </w:r>
      <w:r w:rsidR="0085030D">
        <w:rPr>
          <w:rFonts w:ascii="Arial" w:hAnsi="Arial" w:cs="Arial"/>
        </w:rPr>
        <w:t>počas tréningov na Repre sústredeniac</w:t>
      </w:r>
      <w:r w:rsidR="00604ABE">
        <w:rPr>
          <w:rFonts w:ascii="Arial" w:hAnsi="Arial" w:cs="Arial"/>
        </w:rPr>
        <w:t>h</w:t>
      </w:r>
      <w:r w:rsidR="006A5F15">
        <w:rPr>
          <w:rFonts w:ascii="Arial" w:hAnsi="Arial" w:cs="Arial"/>
        </w:rPr>
        <w:t xml:space="preserve"> od roku 2020.</w:t>
      </w:r>
    </w:p>
    <w:p w14:paraId="1BF828C7" w14:textId="77777777" w:rsidR="00AF1A78" w:rsidRDefault="00AF1A78" w:rsidP="00AF1A78">
      <w:pPr>
        <w:ind w:left="720"/>
        <w:rPr>
          <w:rFonts w:ascii="Arial" w:hAnsi="Arial" w:cs="Arial"/>
        </w:rPr>
      </w:pPr>
    </w:p>
    <w:p w14:paraId="2D859B3D" w14:textId="55367E29" w:rsidR="00FF534F" w:rsidRDefault="00537906" w:rsidP="008439AC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Doplnenie termínov vzdelávania 2.kvalifikačného stupň</w:t>
      </w:r>
      <w:r w:rsidR="00C878B5">
        <w:rPr>
          <w:rFonts w:ascii="Arial" w:hAnsi="Arial" w:cs="Arial"/>
        </w:rPr>
        <w:t>a.</w:t>
      </w:r>
    </w:p>
    <w:p w14:paraId="5A345D32" w14:textId="125CDDAA" w:rsidR="00C72EE0" w:rsidRPr="00C878B5" w:rsidRDefault="00E37D48" w:rsidP="00C878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VÚ plánuje doplniť jeden víkend vzdelávania v januári 2020. Bude doplnené po najbližšom zasadnutí.</w:t>
      </w:r>
    </w:p>
    <w:p w14:paraId="6E0B4DE0" w14:textId="415506E9" w:rsidR="000C6BB2" w:rsidRDefault="000C6BB2" w:rsidP="00CB0CAE">
      <w:pPr>
        <w:jc w:val="both"/>
        <w:rPr>
          <w:rFonts w:ascii="Arial" w:hAnsi="Arial" w:cs="Arial"/>
        </w:rPr>
      </w:pPr>
    </w:p>
    <w:p w14:paraId="75F6E00C" w14:textId="188B97D0" w:rsidR="00CB0CAE" w:rsidRDefault="00CB0CAE" w:rsidP="00CB0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Príloha 1. – Návrh zmien VÚ v KP pre rok 2020</w:t>
      </w:r>
      <w:r w:rsidR="00694B7D">
        <w:rPr>
          <w:rFonts w:ascii="Arial" w:hAnsi="Arial" w:cs="Arial"/>
        </w:rPr>
        <w:t xml:space="preserve"> (Bod 3.4.)</w:t>
      </w:r>
    </w:p>
    <w:p w14:paraId="50F8131E" w14:textId="77777777" w:rsidR="000E2689" w:rsidRDefault="000E2689" w:rsidP="000E2689">
      <w:pPr>
        <w:tabs>
          <w:tab w:val="left" w:pos="567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47BD8AA7" w14:textId="5144A198" w:rsidR="000E2689" w:rsidRPr="000E2689" w:rsidRDefault="000E2689" w:rsidP="000E2689">
      <w:pPr>
        <w:tabs>
          <w:tab w:val="left" w:pos="567"/>
        </w:tabs>
        <w:autoSpaceDE w:val="0"/>
        <w:autoSpaceDN w:val="0"/>
        <w:adjustRightInd w:val="0"/>
        <w:rPr>
          <w:rFonts w:ascii="Calibri" w:hAnsi="Calibri" w:cs="Times New Roman"/>
          <w:color w:val="000000"/>
          <w:position w:val="0"/>
        </w:rPr>
      </w:pPr>
      <w:r>
        <w:rPr>
          <w:rFonts w:cs="Times New Roman"/>
          <w:b/>
          <w:bCs/>
          <w:color w:val="000000"/>
        </w:rPr>
        <w:t xml:space="preserve">3.4. </w:t>
      </w:r>
      <w:r>
        <w:rPr>
          <w:rFonts w:cs="Times New Roman"/>
          <w:b/>
          <w:bCs/>
          <w:color w:val="000000"/>
        </w:rPr>
        <w:tab/>
        <w:t xml:space="preserve">Vybraní rozhodcovia pre rozhodovanie MSR </w:t>
      </w:r>
      <w:r>
        <w:rPr>
          <w:rFonts w:cs="Times New Roman"/>
          <w:color w:val="000000"/>
        </w:rPr>
        <w:t>(TOP rozhodcovia) sú nasledovní</w:t>
      </w:r>
    </w:p>
    <w:p w14:paraId="4D7D1384" w14:textId="77777777" w:rsidR="000E2689" w:rsidRDefault="000E2689" w:rsidP="000E2689">
      <w:pPr>
        <w:tabs>
          <w:tab w:val="left" w:pos="567"/>
        </w:tabs>
        <w:autoSpaceDE w:val="0"/>
        <w:autoSpaceDN w:val="0"/>
        <w:adjustRightInd w:val="0"/>
        <w:ind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rozhodcovia s platnou licenciou pre kalendárny rok:</w:t>
      </w:r>
    </w:p>
    <w:p w14:paraId="5262898A" w14:textId="441B536A" w:rsidR="000E2689" w:rsidRDefault="000E2689" w:rsidP="0094010D">
      <w:pPr>
        <w:pStyle w:val="Odsekzoznamu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Finalisti MSR Dospelých, ktorí majú platnú a aktívnu, rozhodcovskú kategóriu S, ktorí v období plnenia licenčných podmienok podľa 3.5.5 aktívne </w:t>
      </w:r>
      <w:r>
        <w:rPr>
          <w:rFonts w:cs="Times New Roman"/>
          <w:strike/>
          <w:color w:val="FF0000"/>
        </w:rPr>
        <w:t>(nie paralelne)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odhodnotili aspoň 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súťaží párov B, A, S </w:t>
      </w:r>
      <w:r>
        <w:rPr>
          <w:rFonts w:cs="Times New Roman"/>
          <w:color w:val="FF0000"/>
        </w:rPr>
        <w:t>(minimálne 10 ostrých hodnotení a môže byť 5 paralelných)</w:t>
      </w:r>
      <w:r w:rsidR="00383808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a ktorí každé 2 roky absolvujú WDSF Adjudicator congress do termínu plnenia licenčných podmienok rozhodcov. TOP rozhodca môže rozhodovať MSR len v skupine tancov, v ktorej sa stal finalistom MSR Dospelých. Majster SR v 10T Dospelí </w:t>
      </w:r>
      <w:r w:rsidR="007B4CB7">
        <w:rPr>
          <w:rFonts w:cs="Times New Roman"/>
          <w:color w:val="FF0000"/>
        </w:rPr>
        <w:t>sa</w:t>
      </w:r>
      <w:r w:rsidR="007B4CB7">
        <w:rPr>
          <w:rFonts w:cs="Times New Roman"/>
        </w:rPr>
        <w:t xml:space="preserve"> </w:t>
      </w:r>
      <w:r>
        <w:rPr>
          <w:rFonts w:cs="Times New Roman"/>
        </w:rPr>
        <w:t xml:space="preserve">môže </w:t>
      </w:r>
      <w:r>
        <w:rPr>
          <w:rFonts w:cs="Times New Roman"/>
          <w:color w:val="FF0000"/>
        </w:rPr>
        <w:t xml:space="preserve">rozhodnúť, či okrem zaradenia medzi rozhodcov na MSR 10 T chce byť zaradený medzi rozhodcov rozhodujúcich MST ŠTT alebo MSR LAT. </w:t>
      </w:r>
      <w:r>
        <w:rPr>
          <w:rFonts w:cs="Times New Roman"/>
          <w:strike/>
          <w:color w:val="FF0000"/>
        </w:rPr>
        <w:t>rozhodovať MSR ŠTT a LAT</w:t>
      </w:r>
      <w:r>
        <w:rPr>
          <w:rFonts w:cs="Times New Roman"/>
          <w:color w:val="FF0000"/>
        </w:rPr>
        <w:t xml:space="preserve">. </w:t>
      </w:r>
    </w:p>
    <w:p w14:paraId="29436420" w14:textId="6D3ED746" w:rsidR="000E2689" w:rsidRDefault="000E2689" w:rsidP="000E2689">
      <w:pPr>
        <w:pStyle w:val="Odsekzoznamu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color w:val="FF0000"/>
        </w:rPr>
      </w:pPr>
      <w:r>
        <w:rPr>
          <w:rFonts w:cs="Times New Roman"/>
        </w:rPr>
        <w:lastRenderedPageBreak/>
        <w:t xml:space="preserve">Semifinalisti MSR Dospelých a držitelia rozhodcovskej licencie WDSF, ktorí majú platnú a aktívnu, rozhodcovskú kategóriu S, ktorí v období plnenia licenčných podmienok podľa 3.5.5 aktívne </w:t>
      </w:r>
      <w:r>
        <w:rPr>
          <w:rFonts w:cs="Times New Roman"/>
          <w:strike/>
          <w:color w:val="FF0000"/>
        </w:rPr>
        <w:t>(nie paralelne)</w:t>
      </w:r>
      <w:r>
        <w:rPr>
          <w:rFonts w:cs="Times New Roman"/>
        </w:rPr>
        <w:t xml:space="preserve"> odhodnotili aspoň 15 </w:t>
      </w:r>
      <w:r>
        <w:rPr>
          <w:rFonts w:cs="Times New Roman"/>
          <w:color w:val="FF0000"/>
        </w:rPr>
        <w:t xml:space="preserve">  </w:t>
      </w:r>
      <w:r>
        <w:rPr>
          <w:rFonts w:cs="Times New Roman"/>
        </w:rPr>
        <w:t>súťaží párov B, A, S</w:t>
      </w:r>
      <w:r w:rsidR="002D3B31">
        <w:rPr>
          <w:rFonts w:cs="Times New Roman"/>
        </w:rPr>
        <w:t xml:space="preserve"> </w:t>
      </w:r>
      <w:r>
        <w:rPr>
          <w:rFonts w:cs="Times New Roman"/>
          <w:color w:val="FF0000"/>
        </w:rPr>
        <w:t>(minimálne 10 ostrých hodnotení a môže byť 5 paralelných)</w:t>
      </w:r>
      <w:r>
        <w:rPr>
          <w:rFonts w:cs="Times New Roman"/>
        </w:rPr>
        <w:t xml:space="preserve"> a ktorí každé 2 roky absolvujú WDSF Adjudicator congress do termínu plnenia licenčných podmienok rozhodcov. </w:t>
      </w:r>
      <w:r>
        <w:rPr>
          <w:rFonts w:cs="Times New Roman"/>
          <w:color w:val="FF0000"/>
        </w:rPr>
        <w:t>Rozhodcovia spadajúci pod 3.4 b) sa m</w:t>
      </w:r>
      <w:r w:rsidR="00273DF4">
        <w:rPr>
          <w:rFonts w:cs="Times New Roman"/>
          <w:color w:val="FF0000"/>
        </w:rPr>
        <w:t>ô</w:t>
      </w:r>
      <w:r>
        <w:rPr>
          <w:rFonts w:cs="Times New Roman"/>
          <w:color w:val="FF0000"/>
        </w:rPr>
        <w:t>žu rozhodnúť, či chcú byť zaradení medzi rozhodcov rozhodujúcich MSR 10 T, alebo ŠTT, alebo LAT</w:t>
      </w:r>
    </w:p>
    <w:p w14:paraId="6B248F5B" w14:textId="7F455EF3" w:rsidR="00694B7D" w:rsidRPr="0094010D" w:rsidRDefault="000E2689" w:rsidP="00CB0CAE">
      <w:pPr>
        <w:pStyle w:val="Odsekzoznamu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color w:val="00B0F0"/>
        </w:rPr>
      </w:pPr>
      <w:r>
        <w:rPr>
          <w:rFonts w:cs="Times New Roman"/>
        </w:rPr>
        <w:t xml:space="preserve">Tréneri min. 3. kvalifikačného stupňa, respektíve tréneri 1. triedy a zároveň držitelia rozhodcovskej licencie WDSF, ktorí majú platnú a aktívnu rozhodcovskú kategóriu S , ktorí v období plnenia licenčných podmienok podľa 3.5.5 aktívne odhodnotili aspoň 15 súťaží párov B, A, S </w:t>
      </w:r>
      <w:r>
        <w:rPr>
          <w:rFonts w:cs="Times New Roman"/>
          <w:color w:val="FF0000"/>
        </w:rPr>
        <w:t xml:space="preserve">(minimálne 10 ostrých hodnotení a môže byť 5 paralelných) </w:t>
      </w:r>
      <w:r>
        <w:rPr>
          <w:rFonts w:cs="Times New Roman"/>
        </w:rPr>
        <w:t>a ktorí každé 2 roky absolvujú WDSF Adjudicator congress do termínu plnenia licenčných podmienok rozhodcov.</w:t>
      </w:r>
      <w:r>
        <w:rPr>
          <w:rFonts w:cs="Times New Roman"/>
          <w:color w:val="00B0F0"/>
        </w:rPr>
        <w:t xml:space="preserve"> </w:t>
      </w:r>
      <w:r>
        <w:rPr>
          <w:rFonts w:cs="Times New Roman"/>
          <w:color w:val="FF0000"/>
        </w:rPr>
        <w:t>Rozhodcovia spadajúci pod 3.4 c) sa m</w:t>
      </w:r>
      <w:r w:rsidR="00273DF4">
        <w:rPr>
          <w:rFonts w:cs="Times New Roman"/>
          <w:color w:val="FF0000"/>
        </w:rPr>
        <w:t>ô</w:t>
      </w:r>
      <w:r>
        <w:rPr>
          <w:rFonts w:cs="Times New Roman"/>
          <w:color w:val="FF0000"/>
        </w:rPr>
        <w:t>žu rozhodnúť, či chcú byť zaradení medzi rozhodcov rozhodujúcich MSR 10 T, alebo ŠTT, alebo LAT</w:t>
      </w:r>
      <w:r w:rsidR="0094010D">
        <w:rPr>
          <w:rFonts w:cs="Times New Roman"/>
          <w:color w:val="FF0000"/>
        </w:rPr>
        <w:t>.</w:t>
      </w:r>
    </w:p>
    <w:p w14:paraId="2579C805" w14:textId="77777777" w:rsidR="006F1761" w:rsidRDefault="006F1761" w:rsidP="006F1761">
      <w:pPr>
        <w:ind w:left="720"/>
        <w:jc w:val="both"/>
        <w:rPr>
          <w:rFonts w:ascii="Arial" w:hAnsi="Arial" w:cs="Arial"/>
        </w:rPr>
      </w:pPr>
    </w:p>
    <w:p w14:paraId="1D14E3F5" w14:textId="77777777" w:rsidR="00927955" w:rsidRDefault="00881775" w:rsidP="00F26AE7">
      <w:pPr>
        <w:jc w:val="both"/>
        <w:rPr>
          <w:rFonts w:ascii="Arial" w:eastAsia="Arial Unicode MS" w:hAnsi="Arial" w:cs="Arial"/>
        </w:rPr>
      </w:pPr>
      <w:r w:rsidRPr="00927955">
        <w:rPr>
          <w:rFonts w:ascii="Arial" w:eastAsia="Arial Unicode MS" w:hAnsi="Arial" w:cs="Arial"/>
        </w:rPr>
        <w:t>Zapísal</w:t>
      </w:r>
      <w:r w:rsidR="005D6DC6" w:rsidRPr="00927955">
        <w:rPr>
          <w:rFonts w:ascii="Arial" w:eastAsia="Arial Unicode MS" w:hAnsi="Arial" w:cs="Arial"/>
        </w:rPr>
        <w:t>:</w:t>
      </w:r>
      <w:r w:rsidR="008341E8" w:rsidRPr="00927955">
        <w:rPr>
          <w:rFonts w:ascii="Arial" w:eastAsia="Arial Unicode MS" w:hAnsi="Arial" w:cs="Arial"/>
        </w:rPr>
        <w:t xml:space="preserve"> </w:t>
      </w:r>
      <w:r w:rsidR="00232D57" w:rsidRPr="00927955">
        <w:rPr>
          <w:rFonts w:ascii="Arial" w:eastAsia="Arial Unicode MS" w:hAnsi="Arial" w:cs="Arial"/>
        </w:rPr>
        <w:t xml:space="preserve">Mgr. Milan Špánik, PhD., </w:t>
      </w:r>
    </w:p>
    <w:p w14:paraId="4579FC87" w14:textId="2CE58694" w:rsidR="007C3F5B" w:rsidRPr="004A1727" w:rsidRDefault="007C3F5B" w:rsidP="00927955">
      <w:pPr>
        <w:spacing w:after="240"/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Na</w:t>
      </w:r>
      <w:r w:rsidR="00061AB7" w:rsidRPr="005472D1">
        <w:rPr>
          <w:rFonts w:ascii="Arial" w:eastAsia="Arial Unicode MS" w:hAnsi="Arial" w:cs="Arial"/>
        </w:rPr>
        <w:t>jbližšie zasadanie VÚ</w:t>
      </w:r>
      <w:r w:rsidR="0014424C" w:rsidRPr="005472D1">
        <w:rPr>
          <w:rFonts w:ascii="Arial" w:eastAsia="Arial Unicode MS" w:hAnsi="Arial" w:cs="Arial"/>
        </w:rPr>
        <w:t xml:space="preserve"> bu</w:t>
      </w:r>
      <w:bookmarkStart w:id="0" w:name="_GoBack"/>
      <w:bookmarkEnd w:id="0"/>
      <w:r w:rsidR="0014424C" w:rsidRPr="005472D1">
        <w:rPr>
          <w:rFonts w:ascii="Arial" w:eastAsia="Arial Unicode MS" w:hAnsi="Arial" w:cs="Arial"/>
        </w:rPr>
        <w:t>de v</w:t>
      </w:r>
      <w:r w:rsidR="00030A1F" w:rsidRPr="005472D1">
        <w:rPr>
          <w:rFonts w:ascii="Arial" w:eastAsia="Arial Unicode MS" w:hAnsi="Arial" w:cs="Arial"/>
        </w:rPr>
        <w:t> </w:t>
      </w:r>
      <w:r w:rsidR="00A911E8">
        <w:rPr>
          <w:rFonts w:ascii="Arial" w:eastAsia="Arial Unicode MS" w:hAnsi="Arial" w:cs="Arial"/>
        </w:rPr>
        <w:t>Bratislave</w:t>
      </w:r>
      <w:r w:rsidR="00030A1F" w:rsidRPr="005472D1">
        <w:rPr>
          <w:rFonts w:ascii="Arial" w:eastAsia="Arial Unicode MS" w:hAnsi="Arial" w:cs="Arial"/>
        </w:rPr>
        <w:t xml:space="preserve"> dňa</w:t>
      </w:r>
      <w:r w:rsidR="009114FA">
        <w:rPr>
          <w:rFonts w:ascii="Arial" w:eastAsia="Arial Unicode MS" w:hAnsi="Arial" w:cs="Arial"/>
        </w:rPr>
        <w:t xml:space="preserve"> </w:t>
      </w:r>
      <w:r w:rsidR="002B1CF2">
        <w:rPr>
          <w:rFonts w:ascii="Arial" w:eastAsia="Arial Unicode MS" w:hAnsi="Arial" w:cs="Arial"/>
        </w:rPr>
        <w:t>11</w:t>
      </w:r>
      <w:r w:rsidR="000A1BE8">
        <w:rPr>
          <w:rFonts w:ascii="Arial" w:eastAsia="Arial Unicode MS" w:hAnsi="Arial" w:cs="Arial"/>
        </w:rPr>
        <w:t>.</w:t>
      </w:r>
      <w:r w:rsidR="002B1CF2">
        <w:rPr>
          <w:rFonts w:ascii="Arial" w:eastAsia="Arial Unicode MS" w:hAnsi="Arial" w:cs="Arial"/>
        </w:rPr>
        <w:t>12</w:t>
      </w:r>
      <w:r w:rsidR="000A1BE8">
        <w:rPr>
          <w:rFonts w:ascii="Arial" w:eastAsia="Arial Unicode MS" w:hAnsi="Arial" w:cs="Arial"/>
        </w:rPr>
        <w:t>.201</w:t>
      </w:r>
      <w:r w:rsidR="00474773">
        <w:rPr>
          <w:rFonts w:ascii="Arial" w:eastAsia="Arial Unicode MS" w:hAnsi="Arial" w:cs="Arial"/>
        </w:rPr>
        <w:t>9</w:t>
      </w:r>
      <w:r w:rsidR="000A1BE8">
        <w:rPr>
          <w:rFonts w:ascii="Arial" w:eastAsia="Arial Unicode MS" w:hAnsi="Arial" w:cs="Arial"/>
        </w:rPr>
        <w:t>.</w:t>
      </w:r>
    </w:p>
    <w:sectPr w:rsidR="007C3F5B" w:rsidRPr="004A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B68"/>
    <w:multiLevelType w:val="hybridMultilevel"/>
    <w:tmpl w:val="24DEBA3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A11"/>
    <w:multiLevelType w:val="hybridMultilevel"/>
    <w:tmpl w:val="A612974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E2556"/>
    <w:multiLevelType w:val="multilevel"/>
    <w:tmpl w:val="FFBEDD2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704F35"/>
    <w:multiLevelType w:val="hybridMultilevel"/>
    <w:tmpl w:val="BEAEC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D544D"/>
    <w:multiLevelType w:val="hybridMultilevel"/>
    <w:tmpl w:val="1A0C8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4E89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E76"/>
    <w:multiLevelType w:val="hybridMultilevel"/>
    <w:tmpl w:val="56CAE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4855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401F"/>
    <w:multiLevelType w:val="multilevel"/>
    <w:tmpl w:val="31C487AC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464BB5"/>
    <w:multiLevelType w:val="hybridMultilevel"/>
    <w:tmpl w:val="5038DB3E"/>
    <w:lvl w:ilvl="0" w:tplc="75862260">
      <w:start w:val="1"/>
      <w:numFmt w:val="lowerLetter"/>
      <w:lvlText w:val="%1)"/>
      <w:lvlJc w:val="left"/>
      <w:pPr>
        <w:ind w:left="1778" w:hanging="360"/>
      </w:pPr>
      <w:rPr>
        <w:rFonts w:ascii="Calibri" w:eastAsia="Calibri" w:hAnsi="Calibri"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0A3553B"/>
    <w:multiLevelType w:val="hybridMultilevel"/>
    <w:tmpl w:val="FD229C16"/>
    <w:lvl w:ilvl="0" w:tplc="4BD6D806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95C"/>
    <w:multiLevelType w:val="hybridMultilevel"/>
    <w:tmpl w:val="7A4E8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10BE"/>
    <w:multiLevelType w:val="hybridMultilevel"/>
    <w:tmpl w:val="C65C33E6"/>
    <w:lvl w:ilvl="0" w:tplc="0FF6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D2E59"/>
    <w:multiLevelType w:val="hybridMultilevel"/>
    <w:tmpl w:val="D8DE5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7AEA"/>
    <w:multiLevelType w:val="hybridMultilevel"/>
    <w:tmpl w:val="27045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919"/>
    <w:multiLevelType w:val="hybridMultilevel"/>
    <w:tmpl w:val="E9DE9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6ACF"/>
    <w:multiLevelType w:val="hybridMultilevel"/>
    <w:tmpl w:val="A880E176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EAF2B9B"/>
    <w:multiLevelType w:val="hybridMultilevel"/>
    <w:tmpl w:val="ADCAC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2F3"/>
    <w:multiLevelType w:val="hybridMultilevel"/>
    <w:tmpl w:val="6602BBA2"/>
    <w:lvl w:ilvl="0" w:tplc="AA2E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F970AD"/>
    <w:multiLevelType w:val="multilevel"/>
    <w:tmpl w:val="F542768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176AF3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493B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123A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2F14"/>
    <w:multiLevelType w:val="hybridMultilevel"/>
    <w:tmpl w:val="F848A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3FFA"/>
    <w:multiLevelType w:val="hybridMultilevel"/>
    <w:tmpl w:val="57025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F30AC"/>
    <w:multiLevelType w:val="hybridMultilevel"/>
    <w:tmpl w:val="A28C7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26D0"/>
    <w:multiLevelType w:val="hybridMultilevel"/>
    <w:tmpl w:val="AB16E4BA"/>
    <w:lvl w:ilvl="0" w:tplc="D4E27F1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D3909"/>
    <w:multiLevelType w:val="hybridMultilevel"/>
    <w:tmpl w:val="756C21B4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1830DC1"/>
    <w:multiLevelType w:val="hybridMultilevel"/>
    <w:tmpl w:val="3EB405A0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D4133C"/>
    <w:multiLevelType w:val="hybridMultilevel"/>
    <w:tmpl w:val="2AB6D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5158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7A05"/>
    <w:multiLevelType w:val="hybridMultilevel"/>
    <w:tmpl w:val="7D9AECB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F5C83"/>
    <w:multiLevelType w:val="hybridMultilevel"/>
    <w:tmpl w:val="EF705718"/>
    <w:lvl w:ilvl="0" w:tplc="79E83D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9753DE"/>
    <w:multiLevelType w:val="multilevel"/>
    <w:tmpl w:val="7E505CC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FA2839"/>
    <w:multiLevelType w:val="hybridMultilevel"/>
    <w:tmpl w:val="F2F89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65248"/>
    <w:multiLevelType w:val="hybridMultilevel"/>
    <w:tmpl w:val="2D36B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5E0"/>
    <w:multiLevelType w:val="hybridMultilevel"/>
    <w:tmpl w:val="96141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0186A"/>
    <w:multiLevelType w:val="hybridMultilevel"/>
    <w:tmpl w:val="814002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FA2"/>
    <w:multiLevelType w:val="hybridMultilevel"/>
    <w:tmpl w:val="692630A8"/>
    <w:lvl w:ilvl="0" w:tplc="97762192">
      <w:start w:val="3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8F426A0"/>
    <w:multiLevelType w:val="hybridMultilevel"/>
    <w:tmpl w:val="E8A8FBE4"/>
    <w:lvl w:ilvl="0" w:tplc="57D8733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65295"/>
    <w:multiLevelType w:val="hybridMultilevel"/>
    <w:tmpl w:val="84D442D0"/>
    <w:lvl w:ilvl="0" w:tplc="756A08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E031C"/>
    <w:multiLevelType w:val="multilevel"/>
    <w:tmpl w:val="D7D83B3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6C2281"/>
    <w:multiLevelType w:val="hybridMultilevel"/>
    <w:tmpl w:val="9DE28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35A36"/>
    <w:multiLevelType w:val="hybridMultilevel"/>
    <w:tmpl w:val="6DCC8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31"/>
  </w:num>
  <w:num w:numId="5">
    <w:abstractNumId w:val="28"/>
  </w:num>
  <w:num w:numId="6">
    <w:abstractNumId w:val="2"/>
  </w:num>
  <w:num w:numId="7">
    <w:abstractNumId w:val="41"/>
  </w:num>
  <w:num w:numId="8">
    <w:abstractNumId w:val="38"/>
  </w:num>
  <w:num w:numId="9">
    <w:abstractNumId w:val="39"/>
  </w:num>
  <w:num w:numId="10">
    <w:abstractNumId w:val="0"/>
  </w:num>
  <w:num w:numId="11">
    <w:abstractNumId w:val="22"/>
  </w:num>
  <w:num w:numId="12">
    <w:abstractNumId w:val="6"/>
  </w:num>
  <w:num w:numId="13">
    <w:abstractNumId w:val="5"/>
  </w:num>
  <w:num w:numId="14">
    <w:abstractNumId w:val="30"/>
  </w:num>
  <w:num w:numId="15">
    <w:abstractNumId w:val="7"/>
  </w:num>
  <w:num w:numId="16">
    <w:abstractNumId w:val="10"/>
  </w:num>
  <w:num w:numId="17">
    <w:abstractNumId w:val="26"/>
  </w:num>
  <w:num w:numId="18">
    <w:abstractNumId w:val="23"/>
  </w:num>
  <w:num w:numId="19">
    <w:abstractNumId w:val="36"/>
  </w:num>
  <w:num w:numId="20">
    <w:abstractNumId w:val="18"/>
  </w:num>
  <w:num w:numId="21">
    <w:abstractNumId w:val="40"/>
  </w:num>
  <w:num w:numId="22">
    <w:abstractNumId w:val="24"/>
  </w:num>
  <w:num w:numId="23">
    <w:abstractNumId w:val="37"/>
  </w:num>
  <w:num w:numId="24">
    <w:abstractNumId w:val="2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11"/>
  </w:num>
  <w:num w:numId="29">
    <w:abstractNumId w:val="13"/>
  </w:num>
  <w:num w:numId="30">
    <w:abstractNumId w:val="21"/>
  </w:num>
  <w:num w:numId="31">
    <w:abstractNumId w:val="20"/>
  </w:num>
  <w:num w:numId="32">
    <w:abstractNumId w:val="12"/>
  </w:num>
  <w:num w:numId="33">
    <w:abstractNumId w:val="1"/>
  </w:num>
  <w:num w:numId="34">
    <w:abstractNumId w:val="42"/>
  </w:num>
  <w:num w:numId="35">
    <w:abstractNumId w:val="3"/>
  </w:num>
  <w:num w:numId="36">
    <w:abstractNumId w:val="17"/>
  </w:num>
  <w:num w:numId="37">
    <w:abstractNumId w:val="32"/>
  </w:num>
  <w:num w:numId="38">
    <w:abstractNumId w:val="29"/>
  </w:num>
  <w:num w:numId="39">
    <w:abstractNumId w:val="27"/>
  </w:num>
  <w:num w:numId="40">
    <w:abstractNumId w:val="35"/>
  </w:num>
  <w:num w:numId="41">
    <w:abstractNumId w:val="43"/>
  </w:num>
  <w:num w:numId="42">
    <w:abstractNumId w:val="34"/>
  </w:num>
  <w:num w:numId="43">
    <w:abstractNumId w:val="15"/>
  </w:num>
  <w:num w:numId="44">
    <w:abstractNumId w:val="1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6F"/>
    <w:rsid w:val="000009BC"/>
    <w:rsid w:val="0000156E"/>
    <w:rsid w:val="00003346"/>
    <w:rsid w:val="00003ACF"/>
    <w:rsid w:val="00007CCD"/>
    <w:rsid w:val="000151DF"/>
    <w:rsid w:val="000267DC"/>
    <w:rsid w:val="00027D33"/>
    <w:rsid w:val="00030A1F"/>
    <w:rsid w:val="00031CE8"/>
    <w:rsid w:val="00033803"/>
    <w:rsid w:val="00034482"/>
    <w:rsid w:val="00035109"/>
    <w:rsid w:val="000372A9"/>
    <w:rsid w:val="000416D0"/>
    <w:rsid w:val="00042405"/>
    <w:rsid w:val="0004288E"/>
    <w:rsid w:val="00044FCB"/>
    <w:rsid w:val="00054FF0"/>
    <w:rsid w:val="00057137"/>
    <w:rsid w:val="000578FE"/>
    <w:rsid w:val="00061AB7"/>
    <w:rsid w:val="00076495"/>
    <w:rsid w:val="00082982"/>
    <w:rsid w:val="000932D4"/>
    <w:rsid w:val="00093BCE"/>
    <w:rsid w:val="00094E35"/>
    <w:rsid w:val="00095CA7"/>
    <w:rsid w:val="00096C7B"/>
    <w:rsid w:val="000971B6"/>
    <w:rsid w:val="000A1BE8"/>
    <w:rsid w:val="000B0E3A"/>
    <w:rsid w:val="000C0BF8"/>
    <w:rsid w:val="000C6BB2"/>
    <w:rsid w:val="000D16CA"/>
    <w:rsid w:val="000D19B5"/>
    <w:rsid w:val="000D4206"/>
    <w:rsid w:val="000D7AFB"/>
    <w:rsid w:val="000E0AC5"/>
    <w:rsid w:val="000E2689"/>
    <w:rsid w:val="000F0A62"/>
    <w:rsid w:val="000F2689"/>
    <w:rsid w:val="000F7FC7"/>
    <w:rsid w:val="001000CD"/>
    <w:rsid w:val="00100701"/>
    <w:rsid w:val="001011FB"/>
    <w:rsid w:val="00101371"/>
    <w:rsid w:val="001073EB"/>
    <w:rsid w:val="00113E77"/>
    <w:rsid w:val="0011534D"/>
    <w:rsid w:val="001177E2"/>
    <w:rsid w:val="001208EA"/>
    <w:rsid w:val="00123012"/>
    <w:rsid w:val="00124201"/>
    <w:rsid w:val="001258E5"/>
    <w:rsid w:val="00126CEC"/>
    <w:rsid w:val="0012786D"/>
    <w:rsid w:val="00131B58"/>
    <w:rsid w:val="001321D4"/>
    <w:rsid w:val="00133BA6"/>
    <w:rsid w:val="00134D7A"/>
    <w:rsid w:val="0014025C"/>
    <w:rsid w:val="0014424C"/>
    <w:rsid w:val="00146C82"/>
    <w:rsid w:val="001537B9"/>
    <w:rsid w:val="0015472E"/>
    <w:rsid w:val="001562EC"/>
    <w:rsid w:val="001574B5"/>
    <w:rsid w:val="00162CB5"/>
    <w:rsid w:val="00166EA9"/>
    <w:rsid w:val="0018176E"/>
    <w:rsid w:val="001834EA"/>
    <w:rsid w:val="00190FED"/>
    <w:rsid w:val="0019253D"/>
    <w:rsid w:val="00195505"/>
    <w:rsid w:val="001A5BF6"/>
    <w:rsid w:val="001A7359"/>
    <w:rsid w:val="001B16B2"/>
    <w:rsid w:val="001C01D9"/>
    <w:rsid w:val="001C3716"/>
    <w:rsid w:val="001D379B"/>
    <w:rsid w:val="001D3958"/>
    <w:rsid w:val="001D430B"/>
    <w:rsid w:val="001D5466"/>
    <w:rsid w:val="001E12B5"/>
    <w:rsid w:val="001E4CC9"/>
    <w:rsid w:val="001E5131"/>
    <w:rsid w:val="001E51AB"/>
    <w:rsid w:val="001E78B8"/>
    <w:rsid w:val="001F06D1"/>
    <w:rsid w:val="001F394B"/>
    <w:rsid w:val="001F5C14"/>
    <w:rsid w:val="002003C6"/>
    <w:rsid w:val="002004A7"/>
    <w:rsid w:val="00201A8B"/>
    <w:rsid w:val="00205433"/>
    <w:rsid w:val="002140A1"/>
    <w:rsid w:val="00216198"/>
    <w:rsid w:val="00220FC3"/>
    <w:rsid w:val="00222B7F"/>
    <w:rsid w:val="00224560"/>
    <w:rsid w:val="00226DD6"/>
    <w:rsid w:val="00230A4C"/>
    <w:rsid w:val="00231EE2"/>
    <w:rsid w:val="00232D57"/>
    <w:rsid w:val="00236D2A"/>
    <w:rsid w:val="00243623"/>
    <w:rsid w:val="00243D96"/>
    <w:rsid w:val="00253027"/>
    <w:rsid w:val="00253802"/>
    <w:rsid w:val="00257290"/>
    <w:rsid w:val="00260063"/>
    <w:rsid w:val="0027134D"/>
    <w:rsid w:val="00273688"/>
    <w:rsid w:val="00273DF4"/>
    <w:rsid w:val="00274D01"/>
    <w:rsid w:val="002765D0"/>
    <w:rsid w:val="00277E48"/>
    <w:rsid w:val="00283103"/>
    <w:rsid w:val="00283AFE"/>
    <w:rsid w:val="002873DE"/>
    <w:rsid w:val="0029628E"/>
    <w:rsid w:val="00296663"/>
    <w:rsid w:val="0029682B"/>
    <w:rsid w:val="00297B04"/>
    <w:rsid w:val="002A2D46"/>
    <w:rsid w:val="002B1CF2"/>
    <w:rsid w:val="002B2105"/>
    <w:rsid w:val="002B3926"/>
    <w:rsid w:val="002C1597"/>
    <w:rsid w:val="002C36AF"/>
    <w:rsid w:val="002C7C37"/>
    <w:rsid w:val="002C7D5F"/>
    <w:rsid w:val="002D3B31"/>
    <w:rsid w:val="002E2DA3"/>
    <w:rsid w:val="002E431C"/>
    <w:rsid w:val="002E7875"/>
    <w:rsid w:val="002F61D0"/>
    <w:rsid w:val="0030130F"/>
    <w:rsid w:val="00303195"/>
    <w:rsid w:val="00304EF2"/>
    <w:rsid w:val="00305404"/>
    <w:rsid w:val="00311001"/>
    <w:rsid w:val="003110B4"/>
    <w:rsid w:val="00314E73"/>
    <w:rsid w:val="00325D4E"/>
    <w:rsid w:val="003264F1"/>
    <w:rsid w:val="003348BB"/>
    <w:rsid w:val="00335EF1"/>
    <w:rsid w:val="00341581"/>
    <w:rsid w:val="00345C3A"/>
    <w:rsid w:val="00355179"/>
    <w:rsid w:val="00360CEC"/>
    <w:rsid w:val="0036483C"/>
    <w:rsid w:val="00367290"/>
    <w:rsid w:val="003757F1"/>
    <w:rsid w:val="00382D36"/>
    <w:rsid w:val="00383808"/>
    <w:rsid w:val="00384313"/>
    <w:rsid w:val="0039202E"/>
    <w:rsid w:val="003928F9"/>
    <w:rsid w:val="003962FD"/>
    <w:rsid w:val="003A7FBA"/>
    <w:rsid w:val="003B32FC"/>
    <w:rsid w:val="003B33CB"/>
    <w:rsid w:val="003B58C4"/>
    <w:rsid w:val="003B6CE1"/>
    <w:rsid w:val="003B7ACA"/>
    <w:rsid w:val="003C1D78"/>
    <w:rsid w:val="003C5CCD"/>
    <w:rsid w:val="003C69BA"/>
    <w:rsid w:val="003C78CB"/>
    <w:rsid w:val="003D4D23"/>
    <w:rsid w:val="003D7541"/>
    <w:rsid w:val="003D7934"/>
    <w:rsid w:val="003E3243"/>
    <w:rsid w:val="003F256B"/>
    <w:rsid w:val="003F5635"/>
    <w:rsid w:val="004030A4"/>
    <w:rsid w:val="00404B5D"/>
    <w:rsid w:val="00427FD0"/>
    <w:rsid w:val="00430932"/>
    <w:rsid w:val="00433489"/>
    <w:rsid w:val="004344C4"/>
    <w:rsid w:val="00436AF7"/>
    <w:rsid w:val="0044158B"/>
    <w:rsid w:val="004437B1"/>
    <w:rsid w:val="00443D9B"/>
    <w:rsid w:val="00444826"/>
    <w:rsid w:val="004540E8"/>
    <w:rsid w:val="0045796A"/>
    <w:rsid w:val="00460C21"/>
    <w:rsid w:val="00462380"/>
    <w:rsid w:val="004665E3"/>
    <w:rsid w:val="00474773"/>
    <w:rsid w:val="0048163B"/>
    <w:rsid w:val="00483986"/>
    <w:rsid w:val="004846EC"/>
    <w:rsid w:val="00494194"/>
    <w:rsid w:val="00496199"/>
    <w:rsid w:val="004A1457"/>
    <w:rsid w:val="004A1727"/>
    <w:rsid w:val="004A352B"/>
    <w:rsid w:val="004A6F7B"/>
    <w:rsid w:val="004B7322"/>
    <w:rsid w:val="004B7F4F"/>
    <w:rsid w:val="004C5C16"/>
    <w:rsid w:val="004C5C8D"/>
    <w:rsid w:val="004D179D"/>
    <w:rsid w:val="004D55D4"/>
    <w:rsid w:val="004D6225"/>
    <w:rsid w:val="004F0EC9"/>
    <w:rsid w:val="004F51A8"/>
    <w:rsid w:val="004F7655"/>
    <w:rsid w:val="005012C4"/>
    <w:rsid w:val="0050355F"/>
    <w:rsid w:val="0050704A"/>
    <w:rsid w:val="00515CE3"/>
    <w:rsid w:val="005252F1"/>
    <w:rsid w:val="00525EE0"/>
    <w:rsid w:val="0053250B"/>
    <w:rsid w:val="00537906"/>
    <w:rsid w:val="00541FDD"/>
    <w:rsid w:val="005449CF"/>
    <w:rsid w:val="00545702"/>
    <w:rsid w:val="00546B90"/>
    <w:rsid w:val="00546C45"/>
    <w:rsid w:val="005472D1"/>
    <w:rsid w:val="0055165E"/>
    <w:rsid w:val="005549B9"/>
    <w:rsid w:val="00556A6E"/>
    <w:rsid w:val="00562826"/>
    <w:rsid w:val="005631A1"/>
    <w:rsid w:val="0056708B"/>
    <w:rsid w:val="00567ACA"/>
    <w:rsid w:val="00570E39"/>
    <w:rsid w:val="00576FAB"/>
    <w:rsid w:val="00583136"/>
    <w:rsid w:val="00583B7F"/>
    <w:rsid w:val="005851B5"/>
    <w:rsid w:val="005876D8"/>
    <w:rsid w:val="005878A1"/>
    <w:rsid w:val="005914E1"/>
    <w:rsid w:val="00596ACF"/>
    <w:rsid w:val="00597434"/>
    <w:rsid w:val="005A020C"/>
    <w:rsid w:val="005A2991"/>
    <w:rsid w:val="005A4395"/>
    <w:rsid w:val="005B1794"/>
    <w:rsid w:val="005B2927"/>
    <w:rsid w:val="005D35BC"/>
    <w:rsid w:val="005D5BE2"/>
    <w:rsid w:val="005D6DC6"/>
    <w:rsid w:val="005E07F1"/>
    <w:rsid w:val="005E69EC"/>
    <w:rsid w:val="005F16EC"/>
    <w:rsid w:val="005F4EF5"/>
    <w:rsid w:val="005F74FF"/>
    <w:rsid w:val="005F7C99"/>
    <w:rsid w:val="00604ABE"/>
    <w:rsid w:val="0060530E"/>
    <w:rsid w:val="006174E7"/>
    <w:rsid w:val="00617E15"/>
    <w:rsid w:val="006209BB"/>
    <w:rsid w:val="0062382A"/>
    <w:rsid w:val="00623CBE"/>
    <w:rsid w:val="00625118"/>
    <w:rsid w:val="00625610"/>
    <w:rsid w:val="0062633A"/>
    <w:rsid w:val="00627D25"/>
    <w:rsid w:val="00630F43"/>
    <w:rsid w:val="0063291F"/>
    <w:rsid w:val="00634134"/>
    <w:rsid w:val="00635C36"/>
    <w:rsid w:val="006425B3"/>
    <w:rsid w:val="00643796"/>
    <w:rsid w:val="00644761"/>
    <w:rsid w:val="00650159"/>
    <w:rsid w:val="00650694"/>
    <w:rsid w:val="0065140E"/>
    <w:rsid w:val="00652728"/>
    <w:rsid w:val="00680A3E"/>
    <w:rsid w:val="00681D8F"/>
    <w:rsid w:val="00682A22"/>
    <w:rsid w:val="0069450D"/>
    <w:rsid w:val="00694B7D"/>
    <w:rsid w:val="00695910"/>
    <w:rsid w:val="00697696"/>
    <w:rsid w:val="006A5E44"/>
    <w:rsid w:val="006A5F15"/>
    <w:rsid w:val="006B23B5"/>
    <w:rsid w:val="006B7879"/>
    <w:rsid w:val="006C4790"/>
    <w:rsid w:val="006C5E76"/>
    <w:rsid w:val="006C6130"/>
    <w:rsid w:val="006C77C4"/>
    <w:rsid w:val="006D36BF"/>
    <w:rsid w:val="006D6152"/>
    <w:rsid w:val="006D6F99"/>
    <w:rsid w:val="006E05DC"/>
    <w:rsid w:val="006E0EDF"/>
    <w:rsid w:val="006E0F07"/>
    <w:rsid w:val="006E4BD0"/>
    <w:rsid w:val="006F1761"/>
    <w:rsid w:val="006F51CF"/>
    <w:rsid w:val="006F698A"/>
    <w:rsid w:val="00704BC0"/>
    <w:rsid w:val="00705472"/>
    <w:rsid w:val="00705734"/>
    <w:rsid w:val="007061A3"/>
    <w:rsid w:val="00706C71"/>
    <w:rsid w:val="00711483"/>
    <w:rsid w:val="00720ABA"/>
    <w:rsid w:val="00721107"/>
    <w:rsid w:val="007215EE"/>
    <w:rsid w:val="007222FB"/>
    <w:rsid w:val="0072283A"/>
    <w:rsid w:val="00723870"/>
    <w:rsid w:val="00724CD9"/>
    <w:rsid w:val="0072505A"/>
    <w:rsid w:val="007312BB"/>
    <w:rsid w:val="00734883"/>
    <w:rsid w:val="00735DA8"/>
    <w:rsid w:val="0073608F"/>
    <w:rsid w:val="00740101"/>
    <w:rsid w:val="00744450"/>
    <w:rsid w:val="00745466"/>
    <w:rsid w:val="00745DFA"/>
    <w:rsid w:val="00751F9F"/>
    <w:rsid w:val="00757D2F"/>
    <w:rsid w:val="00760616"/>
    <w:rsid w:val="00763BC8"/>
    <w:rsid w:val="00765EE2"/>
    <w:rsid w:val="00767417"/>
    <w:rsid w:val="00770EBE"/>
    <w:rsid w:val="0077136F"/>
    <w:rsid w:val="007744D5"/>
    <w:rsid w:val="00774965"/>
    <w:rsid w:val="007808AA"/>
    <w:rsid w:val="00786097"/>
    <w:rsid w:val="007863CA"/>
    <w:rsid w:val="007901DD"/>
    <w:rsid w:val="00792359"/>
    <w:rsid w:val="007935CC"/>
    <w:rsid w:val="007943AD"/>
    <w:rsid w:val="00797C46"/>
    <w:rsid w:val="007A3C08"/>
    <w:rsid w:val="007A7814"/>
    <w:rsid w:val="007B3A6B"/>
    <w:rsid w:val="007B4CB7"/>
    <w:rsid w:val="007B70FB"/>
    <w:rsid w:val="007C05D7"/>
    <w:rsid w:val="007C3F5B"/>
    <w:rsid w:val="007C4998"/>
    <w:rsid w:val="007C7CB3"/>
    <w:rsid w:val="007C7EAE"/>
    <w:rsid w:val="007D34D9"/>
    <w:rsid w:val="007E4D7A"/>
    <w:rsid w:val="007E56B1"/>
    <w:rsid w:val="007E7111"/>
    <w:rsid w:val="00800CC4"/>
    <w:rsid w:val="00801CB8"/>
    <w:rsid w:val="00805CBD"/>
    <w:rsid w:val="00810750"/>
    <w:rsid w:val="00810E4F"/>
    <w:rsid w:val="008114E9"/>
    <w:rsid w:val="00824A18"/>
    <w:rsid w:val="00826A4B"/>
    <w:rsid w:val="00826D10"/>
    <w:rsid w:val="00827C33"/>
    <w:rsid w:val="008341E8"/>
    <w:rsid w:val="00841AB0"/>
    <w:rsid w:val="00841ED6"/>
    <w:rsid w:val="00842EA1"/>
    <w:rsid w:val="008439AC"/>
    <w:rsid w:val="00847B87"/>
    <w:rsid w:val="0085030D"/>
    <w:rsid w:val="00852A3A"/>
    <w:rsid w:val="00854367"/>
    <w:rsid w:val="00856D82"/>
    <w:rsid w:val="008665C7"/>
    <w:rsid w:val="00870D98"/>
    <w:rsid w:val="0087160E"/>
    <w:rsid w:val="00871C8D"/>
    <w:rsid w:val="0087360E"/>
    <w:rsid w:val="00881775"/>
    <w:rsid w:val="00892CD3"/>
    <w:rsid w:val="00893795"/>
    <w:rsid w:val="00894038"/>
    <w:rsid w:val="008A1359"/>
    <w:rsid w:val="008A303B"/>
    <w:rsid w:val="008B5228"/>
    <w:rsid w:val="008C421C"/>
    <w:rsid w:val="008D0369"/>
    <w:rsid w:val="008D44A2"/>
    <w:rsid w:val="008D5735"/>
    <w:rsid w:val="008E37F8"/>
    <w:rsid w:val="008E3B88"/>
    <w:rsid w:val="008E4557"/>
    <w:rsid w:val="008F3284"/>
    <w:rsid w:val="008F7586"/>
    <w:rsid w:val="00901D6F"/>
    <w:rsid w:val="00902473"/>
    <w:rsid w:val="00902DE7"/>
    <w:rsid w:val="00906A87"/>
    <w:rsid w:val="009107C5"/>
    <w:rsid w:val="00911001"/>
    <w:rsid w:val="009114FA"/>
    <w:rsid w:val="00912AD2"/>
    <w:rsid w:val="009145BC"/>
    <w:rsid w:val="00917DEC"/>
    <w:rsid w:val="0092027A"/>
    <w:rsid w:val="00922EF0"/>
    <w:rsid w:val="00927955"/>
    <w:rsid w:val="009315D6"/>
    <w:rsid w:val="009348CC"/>
    <w:rsid w:val="0094010D"/>
    <w:rsid w:val="00950C70"/>
    <w:rsid w:val="00955B81"/>
    <w:rsid w:val="00962A58"/>
    <w:rsid w:val="00962DFB"/>
    <w:rsid w:val="0096359C"/>
    <w:rsid w:val="00967E97"/>
    <w:rsid w:val="00971D38"/>
    <w:rsid w:val="00974E09"/>
    <w:rsid w:val="00981B6F"/>
    <w:rsid w:val="009842C5"/>
    <w:rsid w:val="00986747"/>
    <w:rsid w:val="00995506"/>
    <w:rsid w:val="009969B8"/>
    <w:rsid w:val="00996EB6"/>
    <w:rsid w:val="009A2271"/>
    <w:rsid w:val="009A34A6"/>
    <w:rsid w:val="009B7104"/>
    <w:rsid w:val="009C09FE"/>
    <w:rsid w:val="009C10D6"/>
    <w:rsid w:val="009C4198"/>
    <w:rsid w:val="009D10A4"/>
    <w:rsid w:val="009D1BBE"/>
    <w:rsid w:val="009D20F7"/>
    <w:rsid w:val="009D77CB"/>
    <w:rsid w:val="009E23AF"/>
    <w:rsid w:val="009E3599"/>
    <w:rsid w:val="009E7B31"/>
    <w:rsid w:val="00A0080F"/>
    <w:rsid w:val="00A05702"/>
    <w:rsid w:val="00A1440E"/>
    <w:rsid w:val="00A172F9"/>
    <w:rsid w:val="00A246A1"/>
    <w:rsid w:val="00A24C43"/>
    <w:rsid w:val="00A26CD9"/>
    <w:rsid w:val="00A27E9D"/>
    <w:rsid w:val="00A402DA"/>
    <w:rsid w:val="00A47212"/>
    <w:rsid w:val="00A50870"/>
    <w:rsid w:val="00A52379"/>
    <w:rsid w:val="00A5326F"/>
    <w:rsid w:val="00A53673"/>
    <w:rsid w:val="00A55326"/>
    <w:rsid w:val="00A60D0D"/>
    <w:rsid w:val="00A61122"/>
    <w:rsid w:val="00A6190E"/>
    <w:rsid w:val="00A61FC6"/>
    <w:rsid w:val="00A62526"/>
    <w:rsid w:val="00A644A0"/>
    <w:rsid w:val="00A70843"/>
    <w:rsid w:val="00A806E3"/>
    <w:rsid w:val="00A81048"/>
    <w:rsid w:val="00A85E92"/>
    <w:rsid w:val="00A911E8"/>
    <w:rsid w:val="00A96651"/>
    <w:rsid w:val="00AA0B9B"/>
    <w:rsid w:val="00AA0DBF"/>
    <w:rsid w:val="00AA6E79"/>
    <w:rsid w:val="00AC027E"/>
    <w:rsid w:val="00AC0BDD"/>
    <w:rsid w:val="00AC65C0"/>
    <w:rsid w:val="00AC6F20"/>
    <w:rsid w:val="00AD4DF1"/>
    <w:rsid w:val="00AE3F4C"/>
    <w:rsid w:val="00AE739A"/>
    <w:rsid w:val="00AE7A6B"/>
    <w:rsid w:val="00AF1A78"/>
    <w:rsid w:val="00B00994"/>
    <w:rsid w:val="00B033D6"/>
    <w:rsid w:val="00B0620E"/>
    <w:rsid w:val="00B06A66"/>
    <w:rsid w:val="00B12CE0"/>
    <w:rsid w:val="00B12D7C"/>
    <w:rsid w:val="00B133C4"/>
    <w:rsid w:val="00B24A49"/>
    <w:rsid w:val="00B24DE6"/>
    <w:rsid w:val="00B274E9"/>
    <w:rsid w:val="00B27927"/>
    <w:rsid w:val="00B3363D"/>
    <w:rsid w:val="00B3649C"/>
    <w:rsid w:val="00B372BD"/>
    <w:rsid w:val="00B404D2"/>
    <w:rsid w:val="00B4155C"/>
    <w:rsid w:val="00B41B3C"/>
    <w:rsid w:val="00B42542"/>
    <w:rsid w:val="00B43A5A"/>
    <w:rsid w:val="00B46B05"/>
    <w:rsid w:val="00B51EBE"/>
    <w:rsid w:val="00B51F16"/>
    <w:rsid w:val="00B61E64"/>
    <w:rsid w:val="00B6283B"/>
    <w:rsid w:val="00B64E41"/>
    <w:rsid w:val="00B76D22"/>
    <w:rsid w:val="00B81D52"/>
    <w:rsid w:val="00B83DD5"/>
    <w:rsid w:val="00B84489"/>
    <w:rsid w:val="00B85F48"/>
    <w:rsid w:val="00B86EE9"/>
    <w:rsid w:val="00B87EDE"/>
    <w:rsid w:val="00B9077A"/>
    <w:rsid w:val="00B92388"/>
    <w:rsid w:val="00B971BA"/>
    <w:rsid w:val="00BA2462"/>
    <w:rsid w:val="00BA48F4"/>
    <w:rsid w:val="00BA7846"/>
    <w:rsid w:val="00BB3633"/>
    <w:rsid w:val="00BB3F5A"/>
    <w:rsid w:val="00BB70C4"/>
    <w:rsid w:val="00BC0CFE"/>
    <w:rsid w:val="00BC45CF"/>
    <w:rsid w:val="00BD36B9"/>
    <w:rsid w:val="00BD5BDA"/>
    <w:rsid w:val="00BE0700"/>
    <w:rsid w:val="00BE2143"/>
    <w:rsid w:val="00BE5E46"/>
    <w:rsid w:val="00BE7F5E"/>
    <w:rsid w:val="00BE7FFA"/>
    <w:rsid w:val="00BF25CB"/>
    <w:rsid w:val="00BF38B5"/>
    <w:rsid w:val="00BF520A"/>
    <w:rsid w:val="00C013F1"/>
    <w:rsid w:val="00C03B3F"/>
    <w:rsid w:val="00C06E2A"/>
    <w:rsid w:val="00C06F04"/>
    <w:rsid w:val="00C07B73"/>
    <w:rsid w:val="00C33A78"/>
    <w:rsid w:val="00C40646"/>
    <w:rsid w:val="00C41479"/>
    <w:rsid w:val="00C507D7"/>
    <w:rsid w:val="00C51FD0"/>
    <w:rsid w:val="00C60C41"/>
    <w:rsid w:val="00C63187"/>
    <w:rsid w:val="00C64E9A"/>
    <w:rsid w:val="00C72EE0"/>
    <w:rsid w:val="00C75B5D"/>
    <w:rsid w:val="00C7605A"/>
    <w:rsid w:val="00C772CF"/>
    <w:rsid w:val="00C82DBF"/>
    <w:rsid w:val="00C84192"/>
    <w:rsid w:val="00C869ED"/>
    <w:rsid w:val="00C878B5"/>
    <w:rsid w:val="00C93C15"/>
    <w:rsid w:val="00CB0CAE"/>
    <w:rsid w:val="00CC009F"/>
    <w:rsid w:val="00CC7C37"/>
    <w:rsid w:val="00CD11A3"/>
    <w:rsid w:val="00CD1DAF"/>
    <w:rsid w:val="00CD247B"/>
    <w:rsid w:val="00CD46EA"/>
    <w:rsid w:val="00CD6860"/>
    <w:rsid w:val="00CE161D"/>
    <w:rsid w:val="00CE77BC"/>
    <w:rsid w:val="00CE796F"/>
    <w:rsid w:val="00CF443F"/>
    <w:rsid w:val="00CF5A76"/>
    <w:rsid w:val="00CF75C2"/>
    <w:rsid w:val="00CF7806"/>
    <w:rsid w:val="00D00578"/>
    <w:rsid w:val="00D00DCA"/>
    <w:rsid w:val="00D01891"/>
    <w:rsid w:val="00D038C2"/>
    <w:rsid w:val="00D105B4"/>
    <w:rsid w:val="00D11DE8"/>
    <w:rsid w:val="00D14E12"/>
    <w:rsid w:val="00D27F0B"/>
    <w:rsid w:val="00D33637"/>
    <w:rsid w:val="00D3470A"/>
    <w:rsid w:val="00D3541B"/>
    <w:rsid w:val="00D37701"/>
    <w:rsid w:val="00D40C70"/>
    <w:rsid w:val="00D4365F"/>
    <w:rsid w:val="00D55738"/>
    <w:rsid w:val="00D5748D"/>
    <w:rsid w:val="00D606DC"/>
    <w:rsid w:val="00D66ECC"/>
    <w:rsid w:val="00D75BEA"/>
    <w:rsid w:val="00D8010E"/>
    <w:rsid w:val="00D80A17"/>
    <w:rsid w:val="00D81FA4"/>
    <w:rsid w:val="00D83026"/>
    <w:rsid w:val="00D8729C"/>
    <w:rsid w:val="00D952C3"/>
    <w:rsid w:val="00D95A2F"/>
    <w:rsid w:val="00DA1B9E"/>
    <w:rsid w:val="00DA53E9"/>
    <w:rsid w:val="00DA686C"/>
    <w:rsid w:val="00DB223C"/>
    <w:rsid w:val="00DB5AD7"/>
    <w:rsid w:val="00DC2A88"/>
    <w:rsid w:val="00DC5FAE"/>
    <w:rsid w:val="00DD4C23"/>
    <w:rsid w:val="00DE65F6"/>
    <w:rsid w:val="00DE7965"/>
    <w:rsid w:val="00DF2C99"/>
    <w:rsid w:val="00DF5949"/>
    <w:rsid w:val="00DF7AFF"/>
    <w:rsid w:val="00E02F9B"/>
    <w:rsid w:val="00E05E9C"/>
    <w:rsid w:val="00E05EC3"/>
    <w:rsid w:val="00E12E82"/>
    <w:rsid w:val="00E1442A"/>
    <w:rsid w:val="00E226F9"/>
    <w:rsid w:val="00E2505A"/>
    <w:rsid w:val="00E30925"/>
    <w:rsid w:val="00E31E03"/>
    <w:rsid w:val="00E3255E"/>
    <w:rsid w:val="00E366C7"/>
    <w:rsid w:val="00E37BCA"/>
    <w:rsid w:val="00E37D48"/>
    <w:rsid w:val="00E41A84"/>
    <w:rsid w:val="00E43A81"/>
    <w:rsid w:val="00E441D1"/>
    <w:rsid w:val="00E52364"/>
    <w:rsid w:val="00E56008"/>
    <w:rsid w:val="00E61D61"/>
    <w:rsid w:val="00E808BC"/>
    <w:rsid w:val="00E80C04"/>
    <w:rsid w:val="00E842A8"/>
    <w:rsid w:val="00E86FDB"/>
    <w:rsid w:val="00E921E8"/>
    <w:rsid w:val="00E94148"/>
    <w:rsid w:val="00E95EF6"/>
    <w:rsid w:val="00EA39C2"/>
    <w:rsid w:val="00EA4395"/>
    <w:rsid w:val="00EB04EE"/>
    <w:rsid w:val="00EB1659"/>
    <w:rsid w:val="00EB41F1"/>
    <w:rsid w:val="00EC4BA3"/>
    <w:rsid w:val="00EC4ED2"/>
    <w:rsid w:val="00EC7D99"/>
    <w:rsid w:val="00ED3DFB"/>
    <w:rsid w:val="00ED5F1E"/>
    <w:rsid w:val="00EE0F27"/>
    <w:rsid w:val="00EE2E4C"/>
    <w:rsid w:val="00EE306C"/>
    <w:rsid w:val="00EE502E"/>
    <w:rsid w:val="00F00792"/>
    <w:rsid w:val="00F04CB0"/>
    <w:rsid w:val="00F10D16"/>
    <w:rsid w:val="00F14C37"/>
    <w:rsid w:val="00F20A48"/>
    <w:rsid w:val="00F22614"/>
    <w:rsid w:val="00F26AE7"/>
    <w:rsid w:val="00F34031"/>
    <w:rsid w:val="00F34F7D"/>
    <w:rsid w:val="00F418EB"/>
    <w:rsid w:val="00F45EC1"/>
    <w:rsid w:val="00F52273"/>
    <w:rsid w:val="00F63778"/>
    <w:rsid w:val="00F63E65"/>
    <w:rsid w:val="00F7058B"/>
    <w:rsid w:val="00F73535"/>
    <w:rsid w:val="00F80633"/>
    <w:rsid w:val="00F80FC3"/>
    <w:rsid w:val="00F84EBB"/>
    <w:rsid w:val="00F87C48"/>
    <w:rsid w:val="00F9153C"/>
    <w:rsid w:val="00F91625"/>
    <w:rsid w:val="00F947A5"/>
    <w:rsid w:val="00F96CDA"/>
    <w:rsid w:val="00F9719D"/>
    <w:rsid w:val="00F97877"/>
    <w:rsid w:val="00FA456A"/>
    <w:rsid w:val="00FB32FE"/>
    <w:rsid w:val="00FB38BC"/>
    <w:rsid w:val="00FB4DDC"/>
    <w:rsid w:val="00FB5FCB"/>
    <w:rsid w:val="00FB6FC7"/>
    <w:rsid w:val="00FC0892"/>
    <w:rsid w:val="00FC0CCB"/>
    <w:rsid w:val="00FC7883"/>
    <w:rsid w:val="00FD1518"/>
    <w:rsid w:val="00FD5FB4"/>
    <w:rsid w:val="00FE07D0"/>
    <w:rsid w:val="00FE0F88"/>
    <w:rsid w:val="00FE2F84"/>
    <w:rsid w:val="00FE7222"/>
    <w:rsid w:val="00FF534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F7BA"/>
  <w15:chartTrackingRefBased/>
  <w15:docId w15:val="{704E84DA-8545-40C6-934A-6D6691F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Unicode MS" w:hAnsi="Arial Unicode MS" w:cs="Arial Unicode MS"/>
      <w:position w:val="-6"/>
      <w:sz w:val="24"/>
      <w:szCs w:val="24"/>
      <w:lang w:eastAsia="en-US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eastAsia="Arial Unicode MS" w:hAnsi="Arial" w:cs="Arial"/>
      <w:b/>
      <w:sz w:val="20"/>
      <w:szCs w:val="20"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eastAsia="Arial Unicode MS"/>
      <w:position w:val="0"/>
      <w:lang w:eastAsia="sk-SK"/>
    </w:rPr>
  </w:style>
  <w:style w:type="character" w:styleId="Hypertextovprepojenie">
    <w:name w:val="Hyperlink"/>
    <w:uiPriority w:val="99"/>
    <w:semiHidden/>
    <w:unhideWhenUsed/>
    <w:rsid w:val="00950C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28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8843-0225-4890-82AE-0482B4D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 SZTŠ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Špánik, PhD.</dc:creator>
  <cp:keywords/>
  <cp:lastModifiedBy>Milan Špánik</cp:lastModifiedBy>
  <cp:revision>267</cp:revision>
  <dcterms:created xsi:type="dcterms:W3CDTF">2019-01-13T18:05:00Z</dcterms:created>
  <dcterms:modified xsi:type="dcterms:W3CDTF">2019-11-23T06:36:00Z</dcterms:modified>
  <cp:version>1</cp:version>
</cp:coreProperties>
</file>